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4F" w:rsidRPr="007E14E9" w:rsidRDefault="00D54469">
      <w:pPr>
        <w:rPr>
          <w:b/>
          <w:sz w:val="28"/>
          <w:szCs w:val="28"/>
        </w:rPr>
      </w:pPr>
      <w:r w:rsidRPr="007E14E9">
        <w:rPr>
          <w:b/>
          <w:sz w:val="28"/>
          <w:szCs w:val="28"/>
        </w:rPr>
        <w:t>Reconsider</w:t>
      </w:r>
      <w:r w:rsidR="003F32D3" w:rsidRPr="007E14E9">
        <w:rPr>
          <w:b/>
          <w:sz w:val="28"/>
          <w:szCs w:val="28"/>
        </w:rPr>
        <w:t xml:space="preserve"> the Grid</w:t>
      </w:r>
      <w:r w:rsidR="0088322A">
        <w:rPr>
          <w:b/>
          <w:sz w:val="28"/>
          <w:szCs w:val="28"/>
        </w:rPr>
        <w:t xml:space="preserve"> Workshop</w:t>
      </w:r>
      <w:r w:rsidR="00433C64">
        <w:rPr>
          <w:b/>
          <w:sz w:val="28"/>
          <w:szCs w:val="28"/>
        </w:rPr>
        <w:t xml:space="preserve"> </w:t>
      </w:r>
    </w:p>
    <w:p w:rsidR="00525CCA" w:rsidRPr="00A6484F" w:rsidRDefault="00A64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Sarah Nishiura </w:t>
      </w:r>
      <w:r w:rsidRPr="00A6484F">
        <w:rPr>
          <w:b/>
          <w:sz w:val="24"/>
          <w:szCs w:val="24"/>
        </w:rPr>
        <w:t>October 23, 24</w:t>
      </w:r>
      <w:r w:rsidR="007E14E9">
        <w:rPr>
          <w:b/>
          <w:sz w:val="24"/>
          <w:szCs w:val="24"/>
        </w:rPr>
        <w:t>, 2019</w:t>
      </w:r>
    </w:p>
    <w:p w:rsidR="003F32D3" w:rsidRPr="00A6484F" w:rsidRDefault="003F32D3">
      <w:pPr>
        <w:rPr>
          <w:sz w:val="24"/>
          <w:szCs w:val="24"/>
        </w:rPr>
      </w:pPr>
      <w:r w:rsidRPr="00A6484F">
        <w:rPr>
          <w:sz w:val="24"/>
          <w:szCs w:val="24"/>
        </w:rPr>
        <w:t xml:space="preserve">From the use of one point perspective as a compositional tool in Renaissance Italy, to the fantastic Op Art creations of </w:t>
      </w:r>
      <w:r w:rsidR="009527D7" w:rsidRPr="00A6484F">
        <w:rPr>
          <w:sz w:val="24"/>
          <w:szCs w:val="24"/>
        </w:rPr>
        <w:t xml:space="preserve">the </w:t>
      </w:r>
      <w:r w:rsidRPr="00A6484F">
        <w:rPr>
          <w:sz w:val="24"/>
          <w:szCs w:val="24"/>
        </w:rPr>
        <w:t xml:space="preserve">1960s, </w:t>
      </w:r>
      <w:r w:rsidR="00D54469" w:rsidRPr="00A6484F">
        <w:rPr>
          <w:sz w:val="24"/>
          <w:szCs w:val="24"/>
        </w:rPr>
        <w:t>artists have been finding ways to manipulate the standard square based grid for centuries as a means of</w:t>
      </w:r>
      <w:r w:rsidRPr="00A6484F">
        <w:rPr>
          <w:sz w:val="24"/>
          <w:szCs w:val="24"/>
        </w:rPr>
        <w:t xml:space="preserve"> introduc</w:t>
      </w:r>
      <w:r w:rsidR="00D54469" w:rsidRPr="00A6484F">
        <w:rPr>
          <w:sz w:val="24"/>
          <w:szCs w:val="24"/>
        </w:rPr>
        <w:t>ing</w:t>
      </w:r>
      <w:r w:rsidRPr="00A6484F">
        <w:rPr>
          <w:sz w:val="24"/>
          <w:szCs w:val="24"/>
        </w:rPr>
        <w:t xml:space="preserve"> space and movement into two dimensional design. This </w:t>
      </w:r>
      <w:r w:rsidR="00A6484F" w:rsidRPr="00A6484F">
        <w:rPr>
          <w:sz w:val="24"/>
          <w:szCs w:val="24"/>
        </w:rPr>
        <w:t>workshop will introduce you</w:t>
      </w:r>
      <w:r w:rsidRPr="00A6484F">
        <w:rPr>
          <w:sz w:val="24"/>
          <w:szCs w:val="24"/>
        </w:rPr>
        <w:t xml:space="preserve"> to some simple ways </w:t>
      </w:r>
      <w:r w:rsidR="00D54469" w:rsidRPr="00A6484F">
        <w:rPr>
          <w:sz w:val="24"/>
          <w:szCs w:val="24"/>
        </w:rPr>
        <w:t>to enrich designs by stretching, warping, and re-imagining the grid.</w:t>
      </w:r>
    </w:p>
    <w:p w:rsidR="00165D80" w:rsidRPr="00A6484F" w:rsidRDefault="000438DC">
      <w:pPr>
        <w:rPr>
          <w:sz w:val="24"/>
          <w:szCs w:val="24"/>
        </w:rPr>
      </w:pPr>
      <w:r w:rsidRPr="00A6484F">
        <w:rPr>
          <w:sz w:val="24"/>
          <w:szCs w:val="24"/>
        </w:rPr>
        <w:t xml:space="preserve">Workshop </w:t>
      </w:r>
      <w:r w:rsidR="00D54469" w:rsidRPr="00A6484F">
        <w:rPr>
          <w:sz w:val="24"/>
          <w:szCs w:val="24"/>
        </w:rPr>
        <w:t xml:space="preserve">will include discussion of </w:t>
      </w:r>
      <w:r w:rsidRPr="00A6484F">
        <w:rPr>
          <w:sz w:val="24"/>
          <w:szCs w:val="24"/>
        </w:rPr>
        <w:t>the use of the grid in</w:t>
      </w:r>
      <w:r w:rsidR="00D54469" w:rsidRPr="00A6484F">
        <w:rPr>
          <w:sz w:val="24"/>
          <w:szCs w:val="24"/>
        </w:rPr>
        <w:t xml:space="preserve"> art history and quilt history, exercises on</w:t>
      </w:r>
      <w:r w:rsidR="00A6484F" w:rsidRPr="00A6484F">
        <w:rPr>
          <w:sz w:val="24"/>
          <w:szCs w:val="24"/>
        </w:rPr>
        <w:t xml:space="preserve"> paper that</w:t>
      </w:r>
      <w:r w:rsidR="00165D80" w:rsidRPr="00A6484F">
        <w:rPr>
          <w:sz w:val="24"/>
          <w:szCs w:val="24"/>
        </w:rPr>
        <w:t xml:space="preserve"> </w:t>
      </w:r>
      <w:r w:rsidRPr="00A6484F">
        <w:rPr>
          <w:sz w:val="24"/>
          <w:szCs w:val="24"/>
        </w:rPr>
        <w:t>will demonstrate simple ways to manipulate the grid, and open</w:t>
      </w:r>
      <w:r w:rsidR="00A6484F" w:rsidRPr="00A6484F">
        <w:rPr>
          <w:sz w:val="24"/>
          <w:szCs w:val="24"/>
        </w:rPr>
        <w:t xml:space="preserve"> work time to </w:t>
      </w:r>
      <w:r w:rsidRPr="00A6484F">
        <w:rPr>
          <w:sz w:val="24"/>
          <w:szCs w:val="24"/>
        </w:rPr>
        <w:t>try out some basic t</w:t>
      </w:r>
      <w:r w:rsidR="00A6484F" w:rsidRPr="00A6484F">
        <w:rPr>
          <w:sz w:val="24"/>
          <w:szCs w:val="24"/>
        </w:rPr>
        <w:t>emplates provided by Sarah</w:t>
      </w:r>
      <w:r w:rsidRPr="00A6484F">
        <w:rPr>
          <w:sz w:val="24"/>
          <w:szCs w:val="24"/>
        </w:rPr>
        <w:t xml:space="preserve">, </w:t>
      </w:r>
      <w:r w:rsidR="00293526" w:rsidRPr="00A6484F">
        <w:rPr>
          <w:sz w:val="24"/>
          <w:szCs w:val="24"/>
        </w:rPr>
        <w:t xml:space="preserve">and </w:t>
      </w:r>
      <w:r w:rsidR="00A6484F">
        <w:rPr>
          <w:sz w:val="24"/>
          <w:szCs w:val="24"/>
        </w:rPr>
        <w:t xml:space="preserve">to </w:t>
      </w:r>
      <w:r w:rsidR="00A6484F" w:rsidRPr="00A6484F">
        <w:rPr>
          <w:sz w:val="24"/>
          <w:szCs w:val="24"/>
        </w:rPr>
        <w:t>work on creating your</w:t>
      </w:r>
      <w:r w:rsidRPr="00A6484F">
        <w:rPr>
          <w:sz w:val="24"/>
          <w:szCs w:val="24"/>
        </w:rPr>
        <w:t xml:space="preserve"> own.</w:t>
      </w:r>
    </w:p>
    <w:p w:rsidR="0088322A" w:rsidRDefault="0088322A" w:rsidP="0004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 List</w:t>
      </w:r>
      <w:r w:rsidRPr="007E14E9">
        <w:rPr>
          <w:b/>
          <w:sz w:val="28"/>
          <w:szCs w:val="28"/>
        </w:rPr>
        <w:t xml:space="preserve"> </w:t>
      </w:r>
    </w:p>
    <w:p w:rsidR="000438DC" w:rsidRPr="00A6484F" w:rsidRDefault="000438DC" w:rsidP="000438DC">
      <w:pPr>
        <w:rPr>
          <w:sz w:val="24"/>
          <w:szCs w:val="24"/>
        </w:rPr>
      </w:pPr>
      <w:r w:rsidRPr="00A6484F">
        <w:rPr>
          <w:sz w:val="24"/>
          <w:szCs w:val="24"/>
        </w:rPr>
        <w:t>Materials needed:</w:t>
      </w:r>
    </w:p>
    <w:p w:rsidR="00A6484F" w:rsidRDefault="00293526" w:rsidP="000438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84F">
        <w:rPr>
          <w:sz w:val="24"/>
          <w:szCs w:val="24"/>
        </w:rPr>
        <w:t>For making samples on day one, at least</w:t>
      </w:r>
      <w:r w:rsidR="000438DC" w:rsidRPr="00A6484F">
        <w:rPr>
          <w:sz w:val="24"/>
          <w:szCs w:val="24"/>
        </w:rPr>
        <w:t xml:space="preserve"> 1 yard whi</w:t>
      </w:r>
      <w:r w:rsidR="006173AD" w:rsidRPr="00A6484F">
        <w:rPr>
          <w:sz w:val="24"/>
          <w:szCs w:val="24"/>
        </w:rPr>
        <w:t>te or other very light colored </w:t>
      </w:r>
      <w:r w:rsidR="000438DC" w:rsidRPr="00A6484F">
        <w:rPr>
          <w:sz w:val="24"/>
          <w:szCs w:val="24"/>
        </w:rPr>
        <w:t xml:space="preserve">fabric and </w:t>
      </w:r>
      <w:r w:rsidRPr="00A6484F">
        <w:rPr>
          <w:sz w:val="24"/>
          <w:szCs w:val="24"/>
        </w:rPr>
        <w:t xml:space="preserve">at least </w:t>
      </w:r>
      <w:r w:rsidR="000438DC" w:rsidRPr="00A6484F">
        <w:rPr>
          <w:sz w:val="24"/>
          <w:szCs w:val="24"/>
        </w:rPr>
        <w:t>1 yard darker fabric (Prints or solids are fine</w:t>
      </w:r>
      <w:r w:rsidR="00853E16" w:rsidRPr="00A6484F">
        <w:rPr>
          <w:sz w:val="24"/>
          <w:szCs w:val="24"/>
        </w:rPr>
        <w:t xml:space="preserve">, </w:t>
      </w:r>
      <w:r w:rsidR="007E14E9">
        <w:rPr>
          <w:sz w:val="24"/>
          <w:szCs w:val="24"/>
        </w:rPr>
        <w:t>a mix of smaller pieces is fine.</w:t>
      </w:r>
      <w:r w:rsidR="00853E16" w:rsidRPr="00A6484F">
        <w:rPr>
          <w:sz w:val="24"/>
          <w:szCs w:val="24"/>
        </w:rPr>
        <w:t xml:space="preserve"> </w:t>
      </w:r>
      <w:r w:rsidR="007E14E9">
        <w:rPr>
          <w:sz w:val="24"/>
          <w:szCs w:val="24"/>
        </w:rPr>
        <w:t>N</w:t>
      </w:r>
      <w:r w:rsidR="000438DC" w:rsidRPr="00A6484F">
        <w:rPr>
          <w:sz w:val="24"/>
          <w:szCs w:val="24"/>
        </w:rPr>
        <w:t>o need to bring anything too precious or expensive. We are just looking for strong contrast to best illustrate the graphi</w:t>
      </w:r>
      <w:r w:rsidR="007E14E9">
        <w:rPr>
          <w:sz w:val="24"/>
          <w:szCs w:val="24"/>
        </w:rPr>
        <w:t>c elements of these exercises</w:t>
      </w:r>
      <w:r w:rsidR="00A6484F">
        <w:rPr>
          <w:sz w:val="24"/>
          <w:szCs w:val="24"/>
        </w:rPr>
        <w:t>.</w:t>
      </w:r>
    </w:p>
    <w:p w:rsidR="000438DC" w:rsidRPr="00A6484F" w:rsidRDefault="00293526" w:rsidP="000438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84F">
        <w:rPr>
          <w:sz w:val="24"/>
          <w:szCs w:val="24"/>
        </w:rPr>
        <w:t>On day two, if you want to work on a more realized design, bring t</w:t>
      </w:r>
      <w:r w:rsidR="00A6484F">
        <w:rPr>
          <w:sz w:val="24"/>
          <w:szCs w:val="24"/>
        </w:rPr>
        <w:t>he fabrics of your choice. K</w:t>
      </w:r>
      <w:r w:rsidR="007E14E9">
        <w:rPr>
          <w:sz w:val="24"/>
          <w:szCs w:val="24"/>
        </w:rPr>
        <w:t>eep in mind fabrics that</w:t>
      </w:r>
      <w:r w:rsidRPr="00A6484F">
        <w:rPr>
          <w:sz w:val="24"/>
          <w:szCs w:val="24"/>
        </w:rPr>
        <w:t xml:space="preserve"> contrast strongly with each other will yield the most graphic results.</w:t>
      </w:r>
    </w:p>
    <w:p w:rsidR="000438DC" w:rsidRPr="00A6484F" w:rsidRDefault="000438DC" w:rsidP="000438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484F">
        <w:rPr>
          <w:sz w:val="24"/>
          <w:szCs w:val="24"/>
        </w:rPr>
        <w:t>Graph paper</w:t>
      </w:r>
      <w:r w:rsidR="00293526" w:rsidRPr="00A6484F">
        <w:rPr>
          <w:sz w:val="24"/>
          <w:szCs w:val="24"/>
        </w:rPr>
        <w:t xml:space="preserve"> (8 squares per inch format is helpful but not necessary)</w:t>
      </w:r>
      <w:r w:rsidRPr="00A6484F">
        <w:rPr>
          <w:sz w:val="24"/>
          <w:szCs w:val="24"/>
        </w:rPr>
        <w:t xml:space="preserve"> and something to draw with.</w:t>
      </w:r>
    </w:p>
    <w:p w:rsidR="00A6484F" w:rsidRPr="00A6484F" w:rsidRDefault="000438DC" w:rsidP="00A648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84F">
        <w:rPr>
          <w:sz w:val="24"/>
          <w:szCs w:val="24"/>
        </w:rPr>
        <w:t>The usual basics: ruler, rotary cutter, cutting mat, mark</w:t>
      </w:r>
      <w:r w:rsidR="00A6484F" w:rsidRPr="00A6484F">
        <w:rPr>
          <w:sz w:val="24"/>
          <w:szCs w:val="24"/>
        </w:rPr>
        <w:t>ing pens or pencils, pins, etc.</w:t>
      </w:r>
    </w:p>
    <w:p w:rsidR="000438DC" w:rsidRPr="00A6484F" w:rsidRDefault="00A6484F" w:rsidP="00A648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84F">
        <w:rPr>
          <w:sz w:val="24"/>
          <w:szCs w:val="24"/>
        </w:rPr>
        <w:t>Sewing machine with basic supplies or hand piecing supplies, whichever you prefer</w:t>
      </w:r>
      <w:r w:rsidR="00433C64">
        <w:rPr>
          <w:sz w:val="24"/>
          <w:szCs w:val="24"/>
        </w:rPr>
        <w:t>.</w:t>
      </w:r>
    </w:p>
    <w:p w:rsidR="000438DC" w:rsidRPr="00A6484F" w:rsidRDefault="000438DC" w:rsidP="000438DC">
      <w:pPr>
        <w:ind w:left="30"/>
        <w:rPr>
          <w:sz w:val="24"/>
          <w:szCs w:val="24"/>
        </w:rPr>
      </w:pPr>
      <w:r w:rsidRPr="00A6484F">
        <w:rPr>
          <w:sz w:val="24"/>
          <w:szCs w:val="24"/>
        </w:rPr>
        <w:t>For the room</w:t>
      </w:r>
    </w:p>
    <w:p w:rsidR="00853E16" w:rsidRPr="00A6484F" w:rsidRDefault="000438DC" w:rsidP="000438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A6484F">
        <w:rPr>
          <w:sz w:val="24"/>
          <w:szCs w:val="24"/>
        </w:rPr>
        <w:t>irons</w:t>
      </w:r>
      <w:proofErr w:type="gramEnd"/>
    </w:p>
    <w:p w:rsidR="000438DC" w:rsidRPr="00A6484F" w:rsidRDefault="000438DC" w:rsidP="000438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484F">
        <w:rPr>
          <w:sz w:val="24"/>
          <w:szCs w:val="24"/>
        </w:rPr>
        <w:t xml:space="preserve">A design wall </w:t>
      </w:r>
    </w:p>
    <w:p w:rsidR="0088322A" w:rsidRDefault="00165D80">
      <w:pPr>
        <w:rPr>
          <w:sz w:val="24"/>
          <w:szCs w:val="24"/>
        </w:rPr>
      </w:pPr>
      <w:r w:rsidRPr="00A6484F">
        <w:rPr>
          <w:noProof/>
          <w:sz w:val="24"/>
          <w:szCs w:val="24"/>
        </w:rPr>
        <w:drawing>
          <wp:inline distT="0" distB="0" distL="0" distR="0" wp14:anchorId="681C7789" wp14:editId="1507A725">
            <wp:extent cx="2971800" cy="3133019"/>
            <wp:effectExtent l="0" t="0" r="0" b="0"/>
            <wp:docPr id="1" name="Picture 1" descr="C:\Users\Sarah\Desktop\Sarah\MQG application\warpping the grid\bigquilt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Sarah\MQG application\warpping the grid\bigquilt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58" cy="313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80" w:rsidRPr="00A6484F" w:rsidRDefault="00165D80">
      <w:pPr>
        <w:rPr>
          <w:sz w:val="24"/>
          <w:szCs w:val="24"/>
        </w:rPr>
      </w:pPr>
      <w:r w:rsidRPr="00A6484F">
        <w:rPr>
          <w:sz w:val="24"/>
          <w:szCs w:val="24"/>
        </w:rPr>
        <w:t xml:space="preserve">Untitled vanishing point quilt, Sarah </w:t>
      </w:r>
      <w:proofErr w:type="spellStart"/>
      <w:r w:rsidRPr="00A6484F">
        <w:rPr>
          <w:sz w:val="24"/>
          <w:szCs w:val="24"/>
        </w:rPr>
        <w:t>NIshiura</w:t>
      </w:r>
      <w:proofErr w:type="spellEnd"/>
      <w:r w:rsidRPr="00A6484F">
        <w:rPr>
          <w:sz w:val="24"/>
          <w:szCs w:val="24"/>
        </w:rPr>
        <w:t xml:space="preserve"> 2014</w:t>
      </w:r>
    </w:p>
    <w:p w:rsidR="00165D80" w:rsidRPr="00A6484F" w:rsidRDefault="00165D80">
      <w:pPr>
        <w:rPr>
          <w:sz w:val="24"/>
          <w:szCs w:val="24"/>
        </w:rPr>
      </w:pPr>
    </w:p>
    <w:p w:rsidR="0088322A" w:rsidRDefault="0088322A">
      <w:pPr>
        <w:rPr>
          <w:sz w:val="24"/>
          <w:szCs w:val="24"/>
        </w:rPr>
      </w:pPr>
      <w:r w:rsidRPr="00A6484F">
        <w:rPr>
          <w:noProof/>
          <w:sz w:val="24"/>
          <w:szCs w:val="24"/>
        </w:rPr>
        <w:drawing>
          <wp:inline distT="0" distB="0" distL="0" distR="0" wp14:anchorId="58083071" wp14:editId="5FDCA56E">
            <wp:extent cx="2527300" cy="2601778"/>
            <wp:effectExtent l="0" t="0" r="0" b="0"/>
            <wp:docPr id="2" name="Picture 2" descr="C:\Users\Sarah\Desktop\Sarah\MQG application\warpping the grid\Nishiura paper piecing worksho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\Desktop\Sarah\MQG application\warpping the grid\Nishiura paper piecing workshop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20" cy="260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2A" w:rsidRDefault="0088322A">
      <w:pPr>
        <w:rPr>
          <w:sz w:val="24"/>
          <w:szCs w:val="24"/>
        </w:rPr>
      </w:pPr>
    </w:p>
    <w:p w:rsidR="00165D80" w:rsidRPr="00A6484F" w:rsidRDefault="00165D80">
      <w:pPr>
        <w:rPr>
          <w:sz w:val="24"/>
          <w:szCs w:val="24"/>
        </w:rPr>
      </w:pPr>
      <w:r w:rsidRPr="00A6484F">
        <w:rPr>
          <w:sz w:val="24"/>
          <w:szCs w:val="24"/>
        </w:rPr>
        <w:t>Paper pieced community quilt designed by Sarah Nishiura, sewn by Hyde Park Art Center community members, 2010</w:t>
      </w:r>
    </w:p>
    <w:p w:rsidR="00165D80" w:rsidRPr="00A6484F" w:rsidRDefault="00165D80">
      <w:pPr>
        <w:rPr>
          <w:sz w:val="24"/>
          <w:szCs w:val="24"/>
        </w:rPr>
      </w:pPr>
      <w:r w:rsidRPr="00A6484F">
        <w:rPr>
          <w:noProof/>
          <w:sz w:val="24"/>
          <w:szCs w:val="24"/>
        </w:rPr>
        <w:drawing>
          <wp:inline distT="0" distB="0" distL="0" distR="0" wp14:anchorId="5E31DEAA" wp14:editId="3A3818B1">
            <wp:extent cx="5943600" cy="1495425"/>
            <wp:effectExtent l="19050" t="0" r="0" b="0"/>
            <wp:docPr id="3" name="Picture 3" descr="C:\Users\Sarah\Desktop\Sarah\MQG application\warpping the grid\view of an ideal city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Desktop\Sarah\MQG application\warpping the grid\view of an ideal city 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80" w:rsidRPr="00A6484F" w:rsidRDefault="00165D80">
      <w:pPr>
        <w:rPr>
          <w:sz w:val="24"/>
          <w:szCs w:val="24"/>
        </w:rPr>
      </w:pPr>
      <w:r w:rsidRPr="00A6484F">
        <w:rPr>
          <w:sz w:val="24"/>
          <w:szCs w:val="24"/>
        </w:rPr>
        <w:t xml:space="preserve">View of an Ideal City, </w:t>
      </w:r>
      <w:proofErr w:type="spellStart"/>
      <w:r w:rsidRPr="00A6484F">
        <w:rPr>
          <w:sz w:val="24"/>
          <w:szCs w:val="24"/>
        </w:rPr>
        <w:t>Piero</w:t>
      </w:r>
      <w:proofErr w:type="spellEnd"/>
      <w:r w:rsidRPr="00A6484F">
        <w:rPr>
          <w:sz w:val="24"/>
          <w:szCs w:val="24"/>
        </w:rPr>
        <w:t xml:space="preserve"> </w:t>
      </w:r>
      <w:proofErr w:type="spellStart"/>
      <w:proofErr w:type="gramStart"/>
      <w:r w:rsidRPr="00A6484F">
        <w:rPr>
          <w:sz w:val="24"/>
          <w:szCs w:val="24"/>
        </w:rPr>
        <w:t>della</w:t>
      </w:r>
      <w:proofErr w:type="spellEnd"/>
      <w:proofErr w:type="gramEnd"/>
      <w:r w:rsidRPr="00A6484F">
        <w:rPr>
          <w:sz w:val="24"/>
          <w:szCs w:val="24"/>
        </w:rPr>
        <w:t xml:space="preserve"> Francesca, ca. 1480.</w:t>
      </w:r>
    </w:p>
    <w:p w:rsidR="00165D80" w:rsidRPr="00A6484F" w:rsidRDefault="00165D80">
      <w:pPr>
        <w:rPr>
          <w:sz w:val="24"/>
          <w:szCs w:val="24"/>
        </w:rPr>
      </w:pPr>
      <w:r w:rsidRPr="00A6484F">
        <w:rPr>
          <w:noProof/>
          <w:sz w:val="24"/>
          <w:szCs w:val="24"/>
        </w:rPr>
        <w:drawing>
          <wp:inline distT="0" distB="0" distL="0" distR="0" wp14:anchorId="15181E96" wp14:editId="595A23A0">
            <wp:extent cx="2847975" cy="2847975"/>
            <wp:effectExtent l="19050" t="0" r="9525" b="0"/>
            <wp:docPr id="6" name="Picture 5" descr="C:\Users\Sarah\Desktop\Sarah\MQG application\warpping the grid\movement-in-squares Bridget R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\Desktop\Sarah\MQG application\warpping the grid\movement-in-squares Bridget Ril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80" w:rsidRPr="00A6484F" w:rsidRDefault="00165D80">
      <w:pPr>
        <w:rPr>
          <w:sz w:val="24"/>
          <w:szCs w:val="24"/>
        </w:rPr>
      </w:pPr>
      <w:r w:rsidRPr="00A6484F">
        <w:rPr>
          <w:sz w:val="24"/>
          <w:szCs w:val="24"/>
        </w:rPr>
        <w:t>Movement in Squares, Bridget Riley, 1961</w:t>
      </w:r>
    </w:p>
    <w:p w:rsidR="00165D80" w:rsidRPr="00A6484F" w:rsidRDefault="00165D80">
      <w:pPr>
        <w:rPr>
          <w:sz w:val="24"/>
          <w:szCs w:val="24"/>
        </w:rPr>
      </w:pPr>
    </w:p>
    <w:p w:rsidR="00165D80" w:rsidRPr="00A6484F" w:rsidRDefault="00165D80">
      <w:pPr>
        <w:rPr>
          <w:sz w:val="24"/>
          <w:szCs w:val="24"/>
        </w:rPr>
      </w:pPr>
      <w:r w:rsidRPr="00A6484F">
        <w:rPr>
          <w:noProof/>
          <w:sz w:val="24"/>
          <w:szCs w:val="24"/>
        </w:rPr>
        <w:drawing>
          <wp:inline distT="0" distB="0" distL="0" distR="0" wp14:anchorId="7215A7BC" wp14:editId="43D0C5BE">
            <wp:extent cx="3872052" cy="3810000"/>
            <wp:effectExtent l="19050" t="0" r="0" b="0"/>
            <wp:docPr id="8" name="Picture 7" descr="C:\Users\Sarah\Desktop\Sarah\teaching\infinite variety\folk_7263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h\Desktop\Sarah\teaching\infinite variety\folk_7263_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52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D80" w:rsidRPr="00A6484F" w:rsidRDefault="00F97A74">
      <w:pPr>
        <w:rPr>
          <w:sz w:val="24"/>
          <w:szCs w:val="24"/>
        </w:rPr>
      </w:pPr>
      <w:r w:rsidRPr="00A6484F">
        <w:rPr>
          <w:sz w:val="24"/>
          <w:szCs w:val="24"/>
        </w:rPr>
        <w:t>Anonymous</w:t>
      </w:r>
      <w:r w:rsidR="00165D80" w:rsidRPr="00A6484F">
        <w:rPr>
          <w:sz w:val="24"/>
          <w:szCs w:val="24"/>
        </w:rPr>
        <w:t xml:space="preserve"> red and white quilt from the Joanna S. Rose collection, and featured in the Exhibition "Infinite Variety: Three Centuries of Red and White Quilts"</w:t>
      </w:r>
      <w:r w:rsidRPr="00A6484F">
        <w:rPr>
          <w:sz w:val="24"/>
          <w:szCs w:val="24"/>
        </w:rPr>
        <w:t>, March 2011</w:t>
      </w:r>
    </w:p>
    <w:sectPr w:rsidR="00165D80" w:rsidRPr="00A6484F" w:rsidSect="0052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79BB"/>
    <w:multiLevelType w:val="hybridMultilevel"/>
    <w:tmpl w:val="8C9A74A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68644EC"/>
    <w:multiLevelType w:val="hybridMultilevel"/>
    <w:tmpl w:val="C876F3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B5D7705"/>
    <w:multiLevelType w:val="hybridMultilevel"/>
    <w:tmpl w:val="953E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2D3"/>
    <w:rsid w:val="000438DC"/>
    <w:rsid w:val="00165D80"/>
    <w:rsid w:val="00293526"/>
    <w:rsid w:val="003F32D3"/>
    <w:rsid w:val="004151DF"/>
    <w:rsid w:val="00433C64"/>
    <w:rsid w:val="00521687"/>
    <w:rsid w:val="00525CCA"/>
    <w:rsid w:val="006173AD"/>
    <w:rsid w:val="006629C1"/>
    <w:rsid w:val="007E14E9"/>
    <w:rsid w:val="00853E16"/>
    <w:rsid w:val="0088322A"/>
    <w:rsid w:val="00931FD4"/>
    <w:rsid w:val="009527D7"/>
    <w:rsid w:val="00A6484F"/>
    <w:rsid w:val="00C32951"/>
    <w:rsid w:val="00D54469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C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Joan Bratton</cp:lastModifiedBy>
  <cp:revision>5</cp:revision>
  <dcterms:created xsi:type="dcterms:W3CDTF">2019-08-11T21:48:00Z</dcterms:created>
  <dcterms:modified xsi:type="dcterms:W3CDTF">2019-08-15T13:03:00Z</dcterms:modified>
</cp:coreProperties>
</file>